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42D0D" w14:textId="5F186921" w:rsidR="007C55AA" w:rsidRPr="007C55AA" w:rsidRDefault="007C55AA" w:rsidP="007C55A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Пожарный </w:t>
      </w:r>
      <w:proofErr w:type="spellStart"/>
      <w:r w:rsidRPr="007C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извещатель</w:t>
      </w:r>
      <w:proofErr w:type="spellEnd"/>
      <w:r w:rsidR="004C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-наш главный помощник!</w:t>
      </w:r>
    </w:p>
    <w:p w14:paraId="36189C9C" w14:textId="77777777" w:rsidR="007C55AA" w:rsidRPr="003B67A6" w:rsidRDefault="007C55AA" w:rsidP="003B67A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79D497" w14:textId="4E5B4E6F" w:rsidR="007C55AA" w:rsidRPr="003B67A6" w:rsidRDefault="007C55AA" w:rsidP="003B6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7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затронем особенности установки пожарных </w:t>
      </w:r>
      <w:proofErr w:type="spellStart"/>
      <w:r w:rsidRPr="003B67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извещателей</w:t>
      </w:r>
      <w:proofErr w:type="spellEnd"/>
      <w:r w:rsidRPr="003B67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квартирах и домах. Это всегда </w:t>
      </w:r>
      <w:r w:rsidR="003B67A6" w:rsidRPr="003B67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важная тема сотрудников МЧС.</w:t>
      </w:r>
    </w:p>
    <w:p w14:paraId="6791D882" w14:textId="5439ED36" w:rsidR="007C55AA" w:rsidRPr="003B67A6" w:rsidRDefault="007C55AA" w:rsidP="003B6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современное решение, обеспечивающее наибольшую безопасность — это двухточечные датчики, контролирующие и само жилое помещение, и </w:t>
      </w:r>
      <w:proofErr w:type="spellStart"/>
      <w:r w:rsidRPr="003B67A6">
        <w:rPr>
          <w:rFonts w:ascii="Times New Roman" w:hAnsi="Times New Roman" w:cs="Times New Roman"/>
          <w:sz w:val="28"/>
          <w:szCs w:val="28"/>
          <w:lang w:eastAsia="ru-RU"/>
        </w:rPr>
        <w:t>межпотолочное</w:t>
      </w:r>
      <w:proofErr w:type="spellEnd"/>
      <w:r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пространство (в котором могут начать плавиться и даже гореть кабели). </w:t>
      </w:r>
      <w:bookmarkStart w:id="0" w:name="_GoBack"/>
      <w:bookmarkEnd w:id="0"/>
    </w:p>
    <w:p w14:paraId="6CB0E571" w14:textId="77777777" w:rsidR="007C55AA" w:rsidRPr="003B67A6" w:rsidRDefault="007C55AA" w:rsidP="003B6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проектировании подвесного потолка нужно обеспечить достаточный размер пространства между базовым и натяжным (или подвесным) потолками, ведь некоторые типы пожарных </w:t>
      </w:r>
      <w:proofErr w:type="spellStart"/>
      <w:r w:rsidRPr="003B67A6">
        <w:rPr>
          <w:rFonts w:ascii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наличие проводов, ведущих к пульту. Расстояние между проводами от разных устройств должно составлять не менее 30 см, а кабели сделаны из негорючих материалов. </w:t>
      </w:r>
    </w:p>
    <w:p w14:paraId="31203277" w14:textId="77777777" w:rsidR="007C55AA" w:rsidRPr="003B67A6" w:rsidRDefault="007C55AA" w:rsidP="003B6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7A6">
        <w:rPr>
          <w:rFonts w:ascii="Times New Roman" w:hAnsi="Times New Roman" w:cs="Times New Roman"/>
          <w:sz w:val="28"/>
          <w:szCs w:val="28"/>
          <w:lang w:eastAsia="ru-RU"/>
        </w:rPr>
        <w:t>Пожарные датчики обычно крепятся к основному потолку, реже - к навесному, но практически никогда - к навесному, потому что тканевая конструкция может не выдержать. Но при этом датчик должен быть максимально приближен к подвесному потолку, лучше - выведен за его пределы в комнату. Причина простая: чувствительные элементы датчика должны быть открыты. </w:t>
      </w:r>
    </w:p>
    <w:p w14:paraId="26ED89E5" w14:textId="77777777" w:rsidR="007C55AA" w:rsidRPr="003B67A6" w:rsidRDefault="007C55AA" w:rsidP="003B6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Если потолок оформлен в виде каскада, фигур и т.п., то лучше будет расположить датчики на наиболее выступающих элементах. Возможно, что это придется учитывать еще на этапе разработки дизайна квартиры, но в настоящее время предлагается много разнообразных </w:t>
      </w:r>
      <w:proofErr w:type="spellStart"/>
      <w:r w:rsidRPr="003B67A6">
        <w:rPr>
          <w:rFonts w:ascii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B67A6">
        <w:rPr>
          <w:rFonts w:ascii="Times New Roman" w:hAnsi="Times New Roman" w:cs="Times New Roman"/>
          <w:sz w:val="28"/>
          <w:szCs w:val="28"/>
          <w:lang w:eastAsia="ru-RU"/>
        </w:rPr>
        <w:t>, вполне вписывающихся в современный интерьер. Если установить датчик в нише, то дым до него дойдет слишком поздно. </w:t>
      </w:r>
    </w:p>
    <w:p w14:paraId="114AB92E" w14:textId="77777777" w:rsidR="007C55AA" w:rsidRPr="003B67A6" w:rsidRDefault="007C55AA" w:rsidP="003B6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В крайних случаях допускается размещение пожарных </w:t>
      </w:r>
      <w:proofErr w:type="spellStart"/>
      <w:r w:rsidRPr="003B67A6">
        <w:rPr>
          <w:rFonts w:ascii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 на стенах под потолком с соблюдением тех же правил, относящихся к типу, виду и количеству датчиков, что и при монтаже их на потолке.</w:t>
      </w:r>
    </w:p>
    <w:p w14:paraId="6AA8D096" w14:textId="77777777" w:rsidR="004C776D" w:rsidRDefault="004C776D" w:rsidP="003B6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региональный отдел надзорной деятельности и профилактической работы Главного управления</w:t>
      </w:r>
      <w:r w:rsidR="007C55AA" w:rsidRPr="003B67A6">
        <w:rPr>
          <w:rFonts w:ascii="Times New Roman" w:hAnsi="Times New Roman" w:cs="Times New Roman"/>
          <w:sz w:val="28"/>
          <w:szCs w:val="28"/>
          <w:lang w:eastAsia="ru-RU"/>
        </w:rPr>
        <w:t xml:space="preserve"> МЧС России по городу Москве напоминает: в случае обнаружения возгорания звоните по телефонам «101» или «112»!</w:t>
      </w:r>
    </w:p>
    <w:p w14:paraId="2CA69D62" w14:textId="02F34B5A" w:rsidR="007C7979" w:rsidRDefault="004C776D" w:rsidP="003B6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9E5C10" w14:textId="0A223AF7" w:rsidR="004C776D" w:rsidRDefault="004C776D" w:rsidP="003B6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3CB9EB" w14:textId="77777777" w:rsidR="004C776D" w:rsidRDefault="004C776D" w:rsidP="003B6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E88ED9" w14:textId="048BD535" w:rsidR="004C776D" w:rsidRPr="004C776D" w:rsidRDefault="004C776D" w:rsidP="004C776D">
      <w:pPr>
        <w:pStyle w:val="a3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4C776D">
        <w:rPr>
          <w:rFonts w:ascii="Times New Roman" w:hAnsi="Times New Roman" w:cs="Times New Roman"/>
          <w:sz w:val="22"/>
          <w:szCs w:val="22"/>
          <w:lang w:eastAsia="ru-RU"/>
        </w:rPr>
        <w:t xml:space="preserve">Валентина Решетникова </w:t>
      </w:r>
    </w:p>
    <w:p w14:paraId="037EFD57" w14:textId="2CD53CB2" w:rsidR="004C776D" w:rsidRPr="004C776D" w:rsidRDefault="004C776D" w:rsidP="004C776D">
      <w:pPr>
        <w:pStyle w:val="a3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4C776D">
        <w:rPr>
          <w:rFonts w:ascii="Times New Roman" w:hAnsi="Times New Roman" w:cs="Times New Roman"/>
          <w:sz w:val="22"/>
          <w:szCs w:val="22"/>
          <w:lang w:eastAsia="ru-RU"/>
        </w:rPr>
        <w:t xml:space="preserve">2 РОНР Управления о </w:t>
      </w:r>
      <w:proofErr w:type="spellStart"/>
      <w:r w:rsidRPr="004C776D">
        <w:rPr>
          <w:rFonts w:ascii="Times New Roman" w:hAnsi="Times New Roman" w:cs="Times New Roman"/>
          <w:sz w:val="22"/>
          <w:szCs w:val="22"/>
          <w:lang w:eastAsia="ru-RU"/>
        </w:rPr>
        <w:t>ТиНАО</w:t>
      </w:r>
      <w:proofErr w:type="spellEnd"/>
    </w:p>
    <w:p w14:paraId="471C1633" w14:textId="7DD25C0C" w:rsidR="004C776D" w:rsidRPr="004C776D" w:rsidRDefault="004C776D" w:rsidP="004C776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ГУ</w:t>
      </w:r>
      <w:r w:rsidRPr="004C776D">
        <w:rPr>
          <w:rFonts w:ascii="Times New Roman" w:hAnsi="Times New Roman" w:cs="Times New Roman"/>
          <w:sz w:val="22"/>
          <w:szCs w:val="22"/>
          <w:lang w:eastAsia="ru-RU"/>
        </w:rPr>
        <w:t xml:space="preserve"> МЧС России о г. Москве</w:t>
      </w:r>
    </w:p>
    <w:sectPr w:rsidR="004C776D" w:rsidRPr="004C776D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A"/>
    <w:rsid w:val="003B67A6"/>
    <w:rsid w:val="004C776D"/>
    <w:rsid w:val="006D32CC"/>
    <w:rsid w:val="007737CF"/>
    <w:rsid w:val="007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B2DF"/>
  <w15:chartTrackingRefBased/>
  <w15:docId w15:val="{80A3AE9B-1574-EF45-BCA9-7A2A33A1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5AA"/>
  </w:style>
  <w:style w:type="paragraph" w:styleId="a3">
    <w:name w:val="No Spacing"/>
    <w:uiPriority w:val="1"/>
    <w:qFormat/>
    <w:rsid w:val="003B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ВАЛЕНТИНА</cp:lastModifiedBy>
  <cp:revision>2</cp:revision>
  <dcterms:created xsi:type="dcterms:W3CDTF">2024-03-26T06:12:00Z</dcterms:created>
  <dcterms:modified xsi:type="dcterms:W3CDTF">2024-03-26T06:12:00Z</dcterms:modified>
</cp:coreProperties>
</file>